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64" w:rsidRPr="006A1464" w:rsidRDefault="006A1464" w:rsidP="006A1464">
      <w:pPr>
        <w:widowControl w:val="0"/>
        <w:bidi/>
        <w:spacing w:after="0" w:line="240" w:lineRule="auto"/>
        <w:ind w:firstLine="284"/>
        <w:jc w:val="both"/>
        <w:rPr>
          <w:rFonts w:cs="B Titr" w:hint="cs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ده سؤال درس سوره حمد</w:t>
      </w:r>
      <w:bookmarkStart w:id="0" w:name="_GoBack"/>
      <w:bookmarkEnd w:id="0"/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1ـ چرا احتمال نزدیک بودن ریشه لغت اسم (در بسم الله) به «سُمُوَ: برتری و عُلُوّ»؛ بیشتر است؟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 چون اسم هر چیز، نشانه‌ی آن است‌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برای این‌که ثلاثی مجرد است و ثلاثی مزید نیست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زیرا جمع اسم، اسماء است که با این ریشه سازگارتر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هر سه مورد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2ـ تفاوت حمد و شکر چیست؟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الف) «حمد» تنها ستایش با زبان است، ولی «شکر» می‌تواند با عمل نیز باشد. 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هم‌چنین، «حمد»، تنها در فعلی به کار می‌رود که آگاهانه و با اختیار صورت گرفته باشد.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حمد برای امور معنوی به‌کار می‌رود ولی شکر عمومیت دارد.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الف و ب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ـ نام‌های دیگر سوره حمد کدام است؟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الف) </w:t>
      </w:r>
      <w:r w:rsidRPr="006A1464">
        <w:rPr>
          <w:rFonts w:cs="B Badr" w:hint="cs"/>
          <w:sz w:val="28"/>
          <w:szCs w:val="28"/>
          <w:rtl/>
          <w:lang w:bidi="fa-IR"/>
        </w:rPr>
        <w:t>فاتحة الکتاب، أمّ الکتاب، خلاصة القرآن، سَبع مَثانیّ.</w:t>
      </w:r>
      <w:r w:rsidRPr="006A1464">
        <w:rPr>
          <w:sz w:val="28"/>
          <w:szCs w:val="28"/>
          <w:rtl/>
        </w:rPr>
        <w:t xml:space="preserve"> 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ب) </w:t>
      </w:r>
      <w:r w:rsidRPr="006A1464">
        <w:rPr>
          <w:rFonts w:cs="B Badr" w:hint="cs"/>
          <w:sz w:val="28"/>
          <w:szCs w:val="28"/>
          <w:rtl/>
          <w:lang w:bidi="fa-IR"/>
        </w:rPr>
        <w:t>فاتحة الکتاب، أمّ الکتاب، خلاصة القرآن، اخلاص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ج) </w:t>
      </w:r>
      <w:r w:rsidRPr="006A1464">
        <w:rPr>
          <w:rFonts w:cs="B Badr" w:hint="cs"/>
          <w:sz w:val="28"/>
          <w:szCs w:val="28"/>
          <w:rtl/>
          <w:lang w:bidi="fa-IR"/>
        </w:rPr>
        <w:t>فاتحة الکتاب، اخلاص، خلاصة القرآن، سَبع مَثانیّ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د) </w:t>
      </w:r>
      <w:r w:rsidRPr="006A1464">
        <w:rPr>
          <w:rFonts w:cs="B Badr" w:hint="cs"/>
          <w:sz w:val="28"/>
          <w:szCs w:val="28"/>
          <w:rtl/>
          <w:lang w:bidi="fa-IR"/>
        </w:rPr>
        <w:t>فاتحة الکتاب، أمّ الکتاب، مفتاح الفرقان، سَبع مَثانیّ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4ـ کدام گزینه از فضایل سوره حمد نیست؟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 بهترین سوره قرآن کریم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اولین سوره‌ای است که از عرش الهی به زمین نزول کرد و آخرین سوره‌ای است که بالا می‌رود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پاداش تلاوت آن به اندازه‌ی تمام قرآن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اسم اعظم الهی در آن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5ـ کدام گزینه جزو محتوای سوره حمد نیست؟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الف) حمد خدا و دلایل آن 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اعلام انحصار بندگی به خدا و استعانت از او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دوری از گمراهان و عبرت از غضب شدگان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 xml:space="preserve">د) طلب هدایت انسان از خدا برای شناخت و حرکت در راه مستقیم 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6ـ تفاوت معنای رحمان و رحیم چیست؟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الف)رحمان از نام‌های خاص خدا و رحیم از نام‌های عام الهی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رحمان شامل همه‌ی بندگان ـ اعم ازمؤمن و کافر ـ می‌شود ولی رحیم ویژه مؤمنان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رحمان شامل هدایت تشریعی و رحیم شامل هدایت تکوینی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الف و ب صحیح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7ـ طبق آیه 161سوره‌ی انعام مراد از «صراط مستقیم» چیست؟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 آیین خداپرستی و پایبندی به دستورات الهی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راه انبیاء اولوالعزم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عمل خالصانه و به دور از شرک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عمل آگاهانه و به دور از خرافه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8ـ کدام گزینه در در معنی «المَغضُوبِ عَلَیهِم» و «الضَّالِّینَ» صحیح نیست؟</w:t>
      </w:r>
      <w:r w:rsidRPr="006A146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 «الضّالّین» گمراهان عادی هستند و «المَغضوبِ عَلَیهم» گمراهان لجوج و یا منافق.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«الضّالّین» مسیحیان گمراه و منظور از «المَغضوبِ عَلَیهم» منحرفان یهودند.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«الضّالّین» به گمراهانی اشاره می‌کند که تنها خود گمراه شده‌اند؛ در حالی که «المَغضوبِ عَلَیهم» کسانی هستندکه هم گمراهند و هم گمراه‌گر.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«الضّالّین» گمراهانی هستند که مرتد شده و به جبهه کفر ملحق می‌شوند و «المَغضوبِ عَلَیهم» تمام جبهه کفر هستند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9ـ جمله‌ی</w:t>
      </w:r>
      <w:r w:rsidRPr="006A1464">
        <w:rPr>
          <w:rFonts w:cs="B Nazanin"/>
          <w:b/>
          <w:bCs/>
          <w:sz w:val="28"/>
          <w:szCs w:val="28"/>
          <w:rtl/>
          <w:lang w:bidi="fa-IR"/>
        </w:rPr>
        <w:t xml:space="preserve"> (</w:t>
      </w: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نَعبُدُ</w:t>
      </w:r>
      <w:r w:rsidRPr="006A1464">
        <w:rPr>
          <w:rFonts w:cs="B Nazanin"/>
          <w:b/>
          <w:bCs/>
          <w:sz w:val="28"/>
          <w:szCs w:val="28"/>
          <w:rtl/>
          <w:lang w:bidi="fa-IR"/>
        </w:rPr>
        <w:t>)</w:t>
      </w: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 xml:space="preserve"> به چسز اشاره دارد؟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نماز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به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جماعت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خوانده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شود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 مسلمانان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همگی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برادر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و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در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یک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خط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هستند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پرستش غیر خداوند نشانه جهالت و گمراهی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الف و ب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10ـ چرا «اَنعَمتَ» به خدا نسبت داده شده است  اما «المَغضُوبِ</w:t>
      </w:r>
      <w:r w:rsidRPr="006A1464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b/>
          <w:bCs/>
          <w:sz w:val="28"/>
          <w:szCs w:val="28"/>
          <w:rtl/>
          <w:lang w:bidi="fa-IR"/>
        </w:rPr>
        <w:t>عَلَیهِم» به خدا نسبت داده نشده است؟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الف) چون رحمان و رحیم بودن خدا اقتضا می‌کند که کسی را عذاب نکند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ب)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زیرا نعمت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را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خداوند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می‌دهد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ولی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قهر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و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غضب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را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خود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به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وجود</w:t>
      </w:r>
      <w:r w:rsidRPr="006A1464">
        <w:rPr>
          <w:rFonts w:cs="B Nazanin"/>
          <w:sz w:val="28"/>
          <w:szCs w:val="28"/>
          <w:rtl/>
          <w:lang w:bidi="fa-IR"/>
        </w:rPr>
        <w:t xml:space="preserve"> </w:t>
      </w:r>
      <w:r w:rsidRPr="006A1464">
        <w:rPr>
          <w:rFonts w:cs="B Nazanin" w:hint="cs"/>
          <w:sz w:val="28"/>
          <w:szCs w:val="28"/>
          <w:rtl/>
          <w:lang w:bidi="fa-IR"/>
        </w:rPr>
        <w:t>می‌آوریم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ج) برای این‌که نعمت نشانه رحمت الهی است و غضب نشانه گناهان ما است</w:t>
      </w:r>
    </w:p>
    <w:p w:rsidR="006A1464" w:rsidRPr="006A1464" w:rsidRDefault="006A1464" w:rsidP="006A1464">
      <w:pPr>
        <w:widowControl w:val="0"/>
        <w:bidi/>
        <w:spacing w:after="0" w:line="240" w:lineRule="auto"/>
        <w:jc w:val="both"/>
        <w:rPr>
          <w:rFonts w:cs="B Nazanin" w:hint="cs"/>
          <w:sz w:val="28"/>
          <w:szCs w:val="28"/>
          <w:rtl/>
          <w:lang w:bidi="fa-IR"/>
        </w:rPr>
      </w:pPr>
      <w:r w:rsidRPr="006A1464">
        <w:rPr>
          <w:rFonts w:cs="B Nazanin" w:hint="cs"/>
          <w:sz w:val="28"/>
          <w:szCs w:val="28"/>
          <w:rtl/>
          <w:lang w:bidi="fa-IR"/>
        </w:rPr>
        <w:t>د) چون نعمت دادن صفت فاعلی و مغضوب بودن صفت مفعولی است</w:t>
      </w:r>
    </w:p>
    <w:p w:rsidR="00DF4196" w:rsidRPr="006A1464" w:rsidRDefault="00DF4196" w:rsidP="006A1464">
      <w:pPr>
        <w:widowControl w:val="0"/>
        <w:spacing w:after="0" w:line="240" w:lineRule="auto"/>
        <w:rPr>
          <w:sz w:val="28"/>
          <w:szCs w:val="28"/>
        </w:rPr>
      </w:pPr>
    </w:p>
    <w:sectPr w:rsidR="00DF4196" w:rsidRPr="006A1464" w:rsidSect="00FA4CEF">
      <w:pgSz w:w="11907" w:h="16840" w:code="9"/>
      <w:pgMar w:top="567" w:right="567" w:bottom="567" w:left="567" w:header="567" w:footer="567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64"/>
    <w:rsid w:val="00004AD1"/>
    <w:rsid w:val="006A1464"/>
    <w:rsid w:val="00AF7F5F"/>
    <w:rsid w:val="00DF4196"/>
    <w:rsid w:val="00FA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="B Nazanin"/>
        <w:sz w:val="22"/>
        <w:szCs w:val="28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64"/>
    <w:pPr>
      <w:spacing w:after="200" w:line="276" w:lineRule="auto"/>
      <w:jc w:val="left"/>
    </w:pPr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464"/>
    <w:rPr>
      <w:rFonts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="B Nazanin"/>
        <w:sz w:val="22"/>
        <w:szCs w:val="28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64"/>
    <w:pPr>
      <w:spacing w:after="200" w:line="276" w:lineRule="auto"/>
      <w:jc w:val="left"/>
    </w:pPr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464"/>
    <w:rPr>
      <w:rFonts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2147</Characters>
  <Application>Microsoft Office Word</Application>
  <DocSecurity>0</DocSecurity>
  <Lines>44</Lines>
  <Paragraphs>32</Paragraphs>
  <ScaleCrop>false</ScaleCrop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aqide5</dc:creator>
  <cp:lastModifiedBy>aqide5</cp:lastModifiedBy>
  <cp:revision>1</cp:revision>
  <cp:lastPrinted>2019-02-12T12:23:00Z</cp:lastPrinted>
  <dcterms:created xsi:type="dcterms:W3CDTF">2019-02-12T12:20:00Z</dcterms:created>
  <dcterms:modified xsi:type="dcterms:W3CDTF">2019-02-12T12:23:00Z</dcterms:modified>
</cp:coreProperties>
</file>